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7FC" w:rsidRPr="003A1EDD" w:rsidRDefault="00DA57FC" w:rsidP="00E35FC7">
      <w:pPr>
        <w:shd w:val="clear" w:color="auto" w:fill="FFFFFF"/>
        <w:tabs>
          <w:tab w:val="clear" w:pos="72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bookmarkStart w:id="0" w:name="m_-4165183195793105770_clan_16"/>
      <w:bookmarkEnd w:id="0"/>
      <w:r w:rsidRPr="003A1EDD">
        <w:rPr>
          <w:rFonts w:ascii="Arial" w:hAnsi="Arial" w:cs="Arial"/>
          <w:b/>
          <w:sz w:val="24"/>
          <w:szCs w:val="24"/>
          <w:lang w:val="sr-Latn-RS"/>
        </w:rPr>
        <w:t>ZAHTEVI GRUPE ZA SLOBODU MEDIJA</w:t>
      </w:r>
    </w:p>
    <w:p w:rsidR="00161FF5" w:rsidRDefault="00161FF5" w:rsidP="00E35FC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iCs/>
          <w:color w:val="222222"/>
          <w:sz w:val="28"/>
          <w:szCs w:val="28"/>
          <w:lang w:val="sr-Latn-RS"/>
        </w:rPr>
      </w:pPr>
    </w:p>
    <w:p w:rsidR="00161FF5" w:rsidRPr="0090730B" w:rsidRDefault="00161FF5" w:rsidP="00E35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val="sr-Latn-RS"/>
        </w:rPr>
      </w:pPr>
      <w:r w:rsidRPr="0090730B">
        <w:rPr>
          <w:rFonts w:ascii="Arial" w:eastAsia="Times New Roman" w:hAnsi="Arial" w:cs="Arial"/>
          <w:i/>
          <w:iCs/>
          <w:color w:val="222222"/>
          <w:sz w:val="24"/>
          <w:szCs w:val="24"/>
          <w:lang w:val="sr-Latn-RS"/>
        </w:rPr>
        <w:t xml:space="preserve">Imajući u vidu da su u Srbiji političkim, </w:t>
      </w:r>
      <w:r w:rsidR="00B414DB" w:rsidRPr="0090730B">
        <w:rPr>
          <w:rFonts w:ascii="Arial" w:eastAsia="Times New Roman" w:hAnsi="Arial" w:cs="Arial"/>
          <w:i/>
          <w:iCs/>
          <w:color w:val="222222"/>
          <w:sz w:val="24"/>
          <w:szCs w:val="24"/>
          <w:lang w:val="sr-Latn-RS"/>
        </w:rPr>
        <w:t>ekonomskim</w:t>
      </w:r>
      <w:r w:rsidRPr="0090730B">
        <w:rPr>
          <w:rFonts w:ascii="Arial" w:eastAsia="Times New Roman" w:hAnsi="Arial" w:cs="Arial"/>
          <w:i/>
          <w:iCs/>
          <w:color w:val="222222"/>
          <w:sz w:val="24"/>
          <w:szCs w:val="24"/>
          <w:lang w:val="sr-Latn-RS"/>
        </w:rPr>
        <w:t xml:space="preserve">, </w:t>
      </w:r>
      <w:r w:rsidR="00B414DB" w:rsidRPr="0090730B">
        <w:rPr>
          <w:rFonts w:ascii="Arial" w:eastAsia="Times New Roman" w:hAnsi="Arial" w:cs="Arial"/>
          <w:i/>
          <w:iCs/>
          <w:color w:val="222222"/>
          <w:sz w:val="24"/>
          <w:szCs w:val="24"/>
          <w:lang w:val="sr-Latn-RS"/>
        </w:rPr>
        <w:t xml:space="preserve">socijalnim, </w:t>
      </w:r>
      <w:r w:rsidRPr="0090730B">
        <w:rPr>
          <w:rFonts w:ascii="Arial" w:eastAsia="Times New Roman" w:hAnsi="Arial" w:cs="Arial"/>
          <w:i/>
          <w:iCs/>
          <w:color w:val="222222"/>
          <w:sz w:val="24"/>
          <w:szCs w:val="24"/>
          <w:lang w:val="sr-Latn-RS"/>
        </w:rPr>
        <w:t>administrativnim, pravosudnim i fizičkim pritiscima na medije i novinare ozbiljno ugrožene medijske slobode;</w:t>
      </w:r>
    </w:p>
    <w:p w:rsidR="00161FF5" w:rsidRPr="0090730B" w:rsidRDefault="00161FF5" w:rsidP="00E35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161FF5" w:rsidRPr="0090730B" w:rsidRDefault="00161FF5" w:rsidP="00E35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val="sr-Latn-RS"/>
        </w:rPr>
      </w:pPr>
      <w:r w:rsidRPr="0090730B">
        <w:rPr>
          <w:rFonts w:ascii="Arial" w:eastAsia="Times New Roman" w:hAnsi="Arial" w:cs="Arial"/>
          <w:i/>
          <w:iCs/>
          <w:color w:val="222222"/>
          <w:sz w:val="24"/>
          <w:szCs w:val="24"/>
          <w:lang w:val="sr-Latn-RS"/>
        </w:rPr>
        <w:t>Imajući u vidu kontinuiranu diskreditaciju i diskriminaciju medija i novinara koji drže do profesionalnih i etičkih standarda i rade u interesu građana i javnosti;</w:t>
      </w:r>
    </w:p>
    <w:p w:rsidR="00161FF5" w:rsidRPr="0090730B" w:rsidRDefault="00161FF5" w:rsidP="00E35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161FF5" w:rsidRPr="0090730B" w:rsidRDefault="00161FF5" w:rsidP="00E35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val="sr-Latn-RS"/>
        </w:rPr>
      </w:pPr>
      <w:r w:rsidRPr="0090730B">
        <w:rPr>
          <w:rFonts w:ascii="Arial" w:eastAsia="Times New Roman" w:hAnsi="Arial" w:cs="Arial"/>
          <w:i/>
          <w:iCs/>
          <w:color w:val="222222"/>
          <w:sz w:val="24"/>
          <w:szCs w:val="24"/>
          <w:lang w:val="sr-Latn-RS"/>
        </w:rPr>
        <w:t>Imajući u vidu da se u oblasti javnog informisanja ne sprovode zakoni i krše  profesionalne i etičke norme;</w:t>
      </w:r>
    </w:p>
    <w:p w:rsidR="00161FF5" w:rsidRPr="0090730B" w:rsidRDefault="00161FF5" w:rsidP="00E35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161FF5" w:rsidRPr="0090730B" w:rsidRDefault="00161FF5" w:rsidP="00E35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val="sr-Latn-RS"/>
        </w:rPr>
      </w:pPr>
      <w:r w:rsidRPr="0090730B">
        <w:rPr>
          <w:rFonts w:ascii="Arial" w:eastAsia="Times New Roman" w:hAnsi="Arial" w:cs="Arial"/>
          <w:i/>
          <w:iCs/>
          <w:color w:val="222222"/>
          <w:sz w:val="24"/>
          <w:szCs w:val="24"/>
          <w:lang w:val="sr-Latn-RS"/>
        </w:rPr>
        <w:t>Imajući u vidu neefikasnost državnih institucija u zaštiti sigurnosti novinara i slobode medija, a da neke od njih i ugrožavaju prava medija i novinara;</w:t>
      </w:r>
    </w:p>
    <w:p w:rsidR="00161FF5" w:rsidRPr="0090730B" w:rsidRDefault="00161FF5" w:rsidP="00E35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161FF5" w:rsidRPr="0090730B" w:rsidRDefault="00161FF5" w:rsidP="00E35F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val="sr-Latn-RS"/>
        </w:rPr>
      </w:pPr>
      <w:r w:rsidRPr="0090730B">
        <w:rPr>
          <w:rFonts w:ascii="Arial" w:eastAsia="Times New Roman" w:hAnsi="Arial" w:cs="Arial"/>
          <w:i/>
          <w:iCs/>
          <w:color w:val="222222"/>
          <w:sz w:val="24"/>
          <w:szCs w:val="24"/>
          <w:lang w:val="sr-Latn-RS"/>
        </w:rPr>
        <w:t xml:space="preserve">Imajući u vidu da stalno pogoršavanje situacije u oblasti slobode medija ugrožava </w:t>
      </w:r>
      <w:r w:rsidR="00E35FC7" w:rsidRPr="0090730B">
        <w:rPr>
          <w:rFonts w:ascii="Arial" w:eastAsia="Times New Roman" w:hAnsi="Arial" w:cs="Arial"/>
          <w:i/>
          <w:iCs/>
          <w:color w:val="222222"/>
          <w:sz w:val="24"/>
          <w:szCs w:val="24"/>
          <w:lang w:val="sr-Latn-RS"/>
        </w:rPr>
        <w:t xml:space="preserve">demokratske procese u društvu, medijski pluralizam, </w:t>
      </w:r>
      <w:r w:rsidRPr="0090730B">
        <w:rPr>
          <w:rFonts w:ascii="Arial" w:eastAsia="Times New Roman" w:hAnsi="Arial" w:cs="Arial"/>
          <w:i/>
          <w:iCs/>
          <w:color w:val="222222"/>
          <w:sz w:val="24"/>
          <w:szCs w:val="24"/>
          <w:lang w:val="sr-Latn-RS"/>
        </w:rPr>
        <w:t>pravo na dijalog o bilo kojem važnom političkom i društvenom pitanju;</w:t>
      </w:r>
    </w:p>
    <w:p w:rsidR="00161FF5" w:rsidRPr="0090730B" w:rsidRDefault="00161FF5" w:rsidP="00E35F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:rsidR="003A1EDD" w:rsidRPr="003A1EDD" w:rsidRDefault="00161FF5" w:rsidP="00E35FC7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90730B">
        <w:rPr>
          <w:rFonts w:ascii="Arial" w:hAnsi="Arial" w:cs="Arial"/>
          <w:sz w:val="24"/>
          <w:szCs w:val="24"/>
          <w:lang w:val="sr-Latn-RS"/>
        </w:rPr>
        <w:t>N</w:t>
      </w:r>
      <w:r w:rsidR="0052537A" w:rsidRPr="0090730B">
        <w:rPr>
          <w:rFonts w:ascii="Arial" w:hAnsi="Arial" w:cs="Arial"/>
          <w:sz w:val="24"/>
          <w:szCs w:val="24"/>
          <w:lang w:val="sr-Latn-RS"/>
        </w:rPr>
        <w:t xml:space="preserve">ovinarska i </w:t>
      </w:r>
      <w:r w:rsidR="00DA57FC" w:rsidRPr="0090730B">
        <w:rPr>
          <w:rFonts w:ascii="Arial" w:hAnsi="Arial" w:cs="Arial"/>
          <w:sz w:val="24"/>
          <w:szCs w:val="24"/>
          <w:lang w:val="sr-Latn-RS"/>
        </w:rPr>
        <w:t>medijska udruženja</w:t>
      </w:r>
      <w:r w:rsidR="0091389A" w:rsidRPr="0090730B">
        <w:rPr>
          <w:rFonts w:ascii="Arial" w:hAnsi="Arial" w:cs="Arial"/>
          <w:sz w:val="24"/>
          <w:szCs w:val="24"/>
          <w:lang w:val="sr-Latn-RS"/>
        </w:rPr>
        <w:t>, novinari i novinarke, mediji</w:t>
      </w:r>
      <w:r w:rsidR="00B414DB" w:rsidRPr="0090730B">
        <w:rPr>
          <w:rFonts w:ascii="Arial" w:hAnsi="Arial" w:cs="Arial"/>
          <w:sz w:val="24"/>
          <w:szCs w:val="24"/>
          <w:lang w:val="sr-Latn-RS"/>
        </w:rPr>
        <w:t>,</w:t>
      </w:r>
      <w:r w:rsidR="0052537A" w:rsidRPr="0090730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E35FC7" w:rsidRPr="0090730B">
        <w:rPr>
          <w:rFonts w:ascii="Arial" w:hAnsi="Arial" w:cs="Arial"/>
          <w:sz w:val="24"/>
          <w:szCs w:val="24"/>
          <w:lang w:val="sr-Latn-RS"/>
        </w:rPr>
        <w:t xml:space="preserve">organizacije civilnog </w:t>
      </w:r>
      <w:r w:rsidR="00DA57FC" w:rsidRPr="0090730B">
        <w:rPr>
          <w:rFonts w:ascii="Arial" w:hAnsi="Arial" w:cs="Arial"/>
          <w:sz w:val="24"/>
          <w:szCs w:val="24"/>
          <w:lang w:val="sr-Latn-RS"/>
        </w:rPr>
        <w:t>društva</w:t>
      </w:r>
      <w:r w:rsidR="00B414DB" w:rsidRPr="0090730B">
        <w:rPr>
          <w:rFonts w:ascii="Arial" w:hAnsi="Arial" w:cs="Arial"/>
          <w:sz w:val="24"/>
          <w:szCs w:val="24"/>
          <w:lang w:val="sr-Latn-RS"/>
        </w:rPr>
        <w:t xml:space="preserve"> i građani i građanke</w:t>
      </w:r>
      <w:r w:rsidR="00DA57FC" w:rsidRPr="0090730B">
        <w:rPr>
          <w:rFonts w:ascii="Arial" w:hAnsi="Arial" w:cs="Arial"/>
          <w:sz w:val="24"/>
          <w:szCs w:val="24"/>
          <w:lang w:val="sr-Latn-RS"/>
        </w:rPr>
        <w:t xml:space="preserve"> okupljeni u </w:t>
      </w:r>
      <w:r w:rsidR="00FF55BF" w:rsidRPr="0090730B">
        <w:rPr>
          <w:rFonts w:ascii="Arial" w:hAnsi="Arial" w:cs="Arial"/>
          <w:sz w:val="24"/>
          <w:szCs w:val="24"/>
          <w:lang w:val="sr-Latn-RS"/>
        </w:rPr>
        <w:t xml:space="preserve">neformalnoj </w:t>
      </w:r>
      <w:r w:rsidR="00DA57FC" w:rsidRPr="0090730B">
        <w:rPr>
          <w:rFonts w:ascii="Arial" w:hAnsi="Arial" w:cs="Arial"/>
          <w:sz w:val="24"/>
          <w:szCs w:val="24"/>
          <w:lang w:val="sr-Latn-RS"/>
        </w:rPr>
        <w:t>Grup</w:t>
      </w:r>
      <w:r w:rsidR="00FF55BF" w:rsidRPr="0090730B">
        <w:rPr>
          <w:rFonts w:ascii="Arial" w:hAnsi="Arial" w:cs="Arial"/>
          <w:sz w:val="24"/>
          <w:szCs w:val="24"/>
          <w:lang w:val="sr-Latn-RS"/>
        </w:rPr>
        <w:t>i</w:t>
      </w:r>
      <w:r w:rsidR="00DA57FC" w:rsidRPr="0090730B">
        <w:rPr>
          <w:rFonts w:ascii="Arial" w:hAnsi="Arial" w:cs="Arial"/>
          <w:sz w:val="24"/>
          <w:szCs w:val="24"/>
          <w:lang w:val="sr-Latn-RS"/>
        </w:rPr>
        <w:t xml:space="preserve"> za slobodu medija</w:t>
      </w:r>
      <w:r w:rsidR="007B553A" w:rsidRPr="0090730B">
        <w:rPr>
          <w:rFonts w:ascii="Arial" w:hAnsi="Arial" w:cs="Arial"/>
          <w:sz w:val="24"/>
          <w:szCs w:val="24"/>
          <w:lang w:val="sr-Latn-RS"/>
        </w:rPr>
        <w:t>,</w:t>
      </w:r>
      <w:r w:rsidR="00DA57FC" w:rsidRPr="0090730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B414DB" w:rsidRPr="0090730B">
        <w:rPr>
          <w:rFonts w:ascii="Arial" w:hAnsi="Arial" w:cs="Arial"/>
          <w:sz w:val="24"/>
          <w:szCs w:val="24"/>
          <w:lang w:val="sr-Latn-RS"/>
        </w:rPr>
        <w:t xml:space="preserve">od Vlade Republike Srbije i Narodne skupštine Republike Srbije </w:t>
      </w:r>
      <w:r w:rsidR="00DA57FC" w:rsidRPr="0090730B">
        <w:rPr>
          <w:rFonts w:ascii="Arial" w:hAnsi="Arial" w:cs="Arial"/>
          <w:sz w:val="24"/>
          <w:szCs w:val="24"/>
          <w:lang w:val="sr-Latn-RS"/>
        </w:rPr>
        <w:t>zahte</w:t>
      </w:r>
      <w:r w:rsidR="007B553A" w:rsidRPr="0090730B">
        <w:rPr>
          <w:rFonts w:ascii="Arial" w:hAnsi="Arial" w:cs="Arial"/>
          <w:sz w:val="24"/>
          <w:szCs w:val="24"/>
          <w:lang w:val="sr-Latn-RS"/>
        </w:rPr>
        <w:t>vaju</w:t>
      </w:r>
      <w:r w:rsidR="00DA57FC" w:rsidRPr="0090730B">
        <w:rPr>
          <w:rFonts w:ascii="Arial" w:hAnsi="Arial" w:cs="Arial"/>
          <w:sz w:val="24"/>
          <w:szCs w:val="24"/>
          <w:lang w:val="sr-Latn-RS"/>
        </w:rPr>
        <w:t>:</w:t>
      </w:r>
    </w:p>
    <w:p w:rsidR="003A1EDD" w:rsidRPr="003A1EDD" w:rsidRDefault="003A1EDD" w:rsidP="00E35FC7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3A1EDD">
        <w:rPr>
          <w:rFonts w:ascii="Arial" w:hAnsi="Arial" w:cs="Arial"/>
          <w:sz w:val="24"/>
          <w:szCs w:val="24"/>
          <w:lang w:val="sr-Latn-RS"/>
        </w:rPr>
        <w:t>1.</w:t>
      </w:r>
      <w:r w:rsidR="00535F36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B553A" w:rsidRPr="003A1EDD">
        <w:rPr>
          <w:rFonts w:ascii="Arial" w:hAnsi="Arial" w:cs="Arial"/>
          <w:sz w:val="24"/>
          <w:szCs w:val="24"/>
          <w:lang w:val="sr-Latn-RS"/>
        </w:rPr>
        <w:t>D</w:t>
      </w:r>
      <w:r w:rsidR="00D455BA" w:rsidRPr="003A1EDD">
        <w:rPr>
          <w:rFonts w:ascii="Arial" w:hAnsi="Arial" w:cs="Arial"/>
          <w:sz w:val="24"/>
          <w:szCs w:val="24"/>
          <w:lang w:val="sr-Latn-RS"/>
        </w:rPr>
        <w:t xml:space="preserve">a </w:t>
      </w:r>
      <w:r w:rsidR="00DA57FC" w:rsidRPr="003A1EDD">
        <w:rPr>
          <w:rFonts w:ascii="Arial" w:hAnsi="Arial" w:cs="Arial"/>
          <w:sz w:val="24"/>
          <w:szCs w:val="24"/>
          <w:lang w:val="sr-Latn-RS"/>
        </w:rPr>
        <w:t>predstavnici vlasti, pr</w:t>
      </w:r>
      <w:r w:rsidR="007B553A" w:rsidRPr="003A1EDD">
        <w:rPr>
          <w:rFonts w:ascii="Arial" w:hAnsi="Arial" w:cs="Arial"/>
          <w:sz w:val="24"/>
          <w:szCs w:val="24"/>
          <w:lang w:val="sr-Latn-RS"/>
        </w:rPr>
        <w:t>venstveno</w:t>
      </w:r>
      <w:r w:rsidR="00DA57FC" w:rsidRPr="003A1EDD">
        <w:rPr>
          <w:rFonts w:ascii="Arial" w:hAnsi="Arial" w:cs="Arial"/>
          <w:sz w:val="24"/>
          <w:szCs w:val="24"/>
          <w:lang w:val="sr-Latn-RS"/>
        </w:rPr>
        <w:t xml:space="preserve"> najviši državni funkcioneri, prestanu sa javnim prozivkama i pokušajima diskreditovanja novinara i medija</w:t>
      </w:r>
      <w:r w:rsidR="0052537A" w:rsidRPr="003A1EDD">
        <w:rPr>
          <w:rFonts w:ascii="Arial" w:hAnsi="Arial" w:cs="Arial"/>
          <w:sz w:val="24"/>
          <w:szCs w:val="24"/>
          <w:lang w:val="sr-Latn-RS"/>
        </w:rPr>
        <w:t xml:space="preserve">. </w:t>
      </w:r>
      <w:r w:rsidR="0091389A" w:rsidRPr="003A1EDD">
        <w:rPr>
          <w:rFonts w:ascii="Arial" w:hAnsi="Arial" w:cs="Arial"/>
          <w:sz w:val="24"/>
          <w:szCs w:val="24"/>
          <w:lang w:val="sr-Latn-RS"/>
        </w:rPr>
        <w:t>D</w:t>
      </w:r>
      <w:r w:rsidR="0052537A" w:rsidRPr="003A1EDD">
        <w:rPr>
          <w:rFonts w:ascii="Arial" w:hAnsi="Arial" w:cs="Arial"/>
          <w:sz w:val="24"/>
          <w:szCs w:val="24"/>
          <w:lang w:val="sr-Latn-RS"/>
        </w:rPr>
        <w:t xml:space="preserve">a </w:t>
      </w:r>
      <w:r w:rsidR="00CB6EBE" w:rsidRPr="003A1EDD">
        <w:rPr>
          <w:rFonts w:ascii="Arial" w:hAnsi="Arial" w:cs="Arial"/>
          <w:sz w:val="24"/>
          <w:szCs w:val="24"/>
          <w:lang w:val="sr-Latn-RS"/>
        </w:rPr>
        <w:t>Vlada, ministarstva, njeni članovi i predstavnici drugih državnih institucija</w:t>
      </w:r>
      <w:r w:rsidR="0091389A" w:rsidRPr="003A1EDD">
        <w:rPr>
          <w:rFonts w:ascii="Arial" w:hAnsi="Arial" w:cs="Arial"/>
          <w:sz w:val="24"/>
          <w:szCs w:val="24"/>
          <w:lang w:val="sr-Latn-RS"/>
        </w:rPr>
        <w:t xml:space="preserve">, kada dostavljaju pozive </w:t>
      </w:r>
      <w:r w:rsidR="007B553A" w:rsidRPr="003A1EDD">
        <w:rPr>
          <w:rFonts w:ascii="Arial" w:hAnsi="Arial" w:cs="Arial"/>
          <w:sz w:val="24"/>
          <w:szCs w:val="24"/>
          <w:lang w:val="sr-Latn-RS"/>
        </w:rPr>
        <w:t>z</w:t>
      </w:r>
      <w:r w:rsidR="0091389A" w:rsidRPr="003A1EDD">
        <w:rPr>
          <w:rFonts w:ascii="Arial" w:hAnsi="Arial" w:cs="Arial"/>
          <w:sz w:val="24"/>
          <w:szCs w:val="24"/>
          <w:lang w:val="sr-Latn-RS"/>
        </w:rPr>
        <w:t>a javne događaje, odgovaraju na pitanja novinara i zahteve medija za intervju</w:t>
      </w:r>
      <w:r w:rsidR="007B553A" w:rsidRPr="003A1EDD">
        <w:rPr>
          <w:rFonts w:ascii="Arial" w:hAnsi="Arial" w:cs="Arial"/>
          <w:sz w:val="24"/>
          <w:szCs w:val="24"/>
          <w:lang w:val="sr-Latn-RS"/>
        </w:rPr>
        <w:t>e</w:t>
      </w:r>
      <w:r w:rsidR="0091389A" w:rsidRPr="003A1EDD">
        <w:rPr>
          <w:rFonts w:ascii="Arial" w:hAnsi="Arial" w:cs="Arial"/>
          <w:sz w:val="24"/>
          <w:szCs w:val="24"/>
          <w:lang w:val="sr-Latn-RS"/>
        </w:rPr>
        <w:t xml:space="preserve"> i izjave,</w:t>
      </w:r>
      <w:r w:rsidR="0052537A" w:rsidRPr="003A1EDD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1389A" w:rsidRPr="003A1EDD">
        <w:rPr>
          <w:rFonts w:ascii="Arial" w:hAnsi="Arial" w:cs="Arial"/>
          <w:sz w:val="24"/>
          <w:szCs w:val="24"/>
          <w:lang w:val="sr-Latn-RS"/>
        </w:rPr>
        <w:t>na jednak način, bez selekcije i di</w:t>
      </w:r>
      <w:r w:rsidR="0090730B">
        <w:rPr>
          <w:rFonts w:ascii="Arial" w:hAnsi="Arial" w:cs="Arial"/>
          <w:sz w:val="24"/>
          <w:szCs w:val="24"/>
          <w:lang w:val="sr-Latn-RS"/>
        </w:rPr>
        <w:t>s</w:t>
      </w:r>
      <w:r w:rsidR="0091389A" w:rsidRPr="003A1EDD">
        <w:rPr>
          <w:rFonts w:ascii="Arial" w:hAnsi="Arial" w:cs="Arial"/>
          <w:sz w:val="24"/>
          <w:szCs w:val="24"/>
          <w:lang w:val="sr-Latn-RS"/>
        </w:rPr>
        <w:t xml:space="preserve">kriminacije, </w:t>
      </w:r>
      <w:r w:rsidR="0052537A" w:rsidRPr="003A1EDD">
        <w:rPr>
          <w:rFonts w:ascii="Arial" w:hAnsi="Arial" w:cs="Arial"/>
          <w:sz w:val="24"/>
          <w:szCs w:val="24"/>
          <w:lang w:val="sr-Latn-RS"/>
        </w:rPr>
        <w:t xml:space="preserve">tretiraju sve medije koji poštuju </w:t>
      </w:r>
      <w:r w:rsidR="00CB6EBE" w:rsidRPr="003A1EDD">
        <w:rPr>
          <w:rFonts w:ascii="Arial" w:hAnsi="Arial" w:cs="Arial"/>
          <w:sz w:val="24"/>
          <w:szCs w:val="24"/>
          <w:lang w:val="sr-Latn-RS"/>
        </w:rPr>
        <w:t>K</w:t>
      </w:r>
      <w:r w:rsidR="0052537A" w:rsidRPr="003A1EDD">
        <w:rPr>
          <w:rFonts w:ascii="Arial" w:hAnsi="Arial" w:cs="Arial"/>
          <w:sz w:val="24"/>
          <w:szCs w:val="24"/>
          <w:lang w:val="sr-Latn-RS"/>
        </w:rPr>
        <w:t>odeks</w:t>
      </w:r>
      <w:r w:rsidR="00CB6EBE" w:rsidRPr="003A1EDD">
        <w:rPr>
          <w:rFonts w:ascii="Arial" w:hAnsi="Arial" w:cs="Arial"/>
          <w:sz w:val="24"/>
          <w:szCs w:val="24"/>
          <w:lang w:val="sr-Latn-RS"/>
        </w:rPr>
        <w:t xml:space="preserve"> novinara Srbije</w:t>
      </w:r>
      <w:r w:rsidR="0091389A" w:rsidRPr="003A1EDD">
        <w:rPr>
          <w:rFonts w:ascii="Arial" w:hAnsi="Arial" w:cs="Arial"/>
          <w:sz w:val="24"/>
          <w:szCs w:val="24"/>
          <w:lang w:val="sr-Latn-RS"/>
        </w:rPr>
        <w:t>;</w:t>
      </w:r>
    </w:p>
    <w:p w:rsidR="003A1EDD" w:rsidRPr="003A1EDD" w:rsidRDefault="003A1EDD" w:rsidP="00E35FC7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3A1EDD">
        <w:rPr>
          <w:rFonts w:ascii="Arial" w:hAnsi="Arial" w:cs="Arial"/>
          <w:sz w:val="24"/>
          <w:szCs w:val="24"/>
          <w:lang w:val="sr-Latn-RS"/>
        </w:rPr>
        <w:t>2.</w:t>
      </w:r>
      <w:r w:rsidR="00535F36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B553A" w:rsidRPr="003A1EDD">
        <w:rPr>
          <w:rFonts w:ascii="Arial" w:hAnsi="Arial" w:cs="Arial"/>
          <w:sz w:val="24"/>
          <w:szCs w:val="24"/>
          <w:lang w:val="sr-Latn-RS"/>
        </w:rPr>
        <w:t>Da nadležni državni orga</w:t>
      </w:r>
      <w:r w:rsidR="008702B7">
        <w:rPr>
          <w:rFonts w:ascii="Arial" w:hAnsi="Arial" w:cs="Arial"/>
          <w:sz w:val="24"/>
          <w:szCs w:val="24"/>
          <w:lang w:val="sr-Latn-RS"/>
        </w:rPr>
        <w:t xml:space="preserve">ni po hitnom postupku rasvetle </w:t>
      </w:r>
      <w:r w:rsidR="007B553A" w:rsidRPr="003A1EDD">
        <w:rPr>
          <w:rFonts w:ascii="Arial" w:hAnsi="Arial" w:cs="Arial"/>
          <w:sz w:val="24"/>
          <w:szCs w:val="24"/>
          <w:lang w:val="sr-Latn-RS"/>
        </w:rPr>
        <w:t>sve napade na novinare i slučajeve ugrožavanja njihove bezbednosti i pokrenu postupke protiv počinilaca. Da hitno sprovedu i objave rezultate analize dosadašnjeg postupanja policije i tužilaštva u slučajevima ubistava i napada na novinare;</w:t>
      </w:r>
    </w:p>
    <w:p w:rsidR="003A1EDD" w:rsidRPr="003A1EDD" w:rsidRDefault="003A1EDD" w:rsidP="00E35FC7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3A1EDD">
        <w:rPr>
          <w:rFonts w:ascii="Arial" w:hAnsi="Arial" w:cs="Arial"/>
          <w:sz w:val="24"/>
          <w:szCs w:val="24"/>
          <w:lang w:val="sr-Latn-RS"/>
        </w:rPr>
        <w:t>3.</w:t>
      </w:r>
      <w:r w:rsidR="00535F36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B553A" w:rsidRPr="003A1EDD">
        <w:rPr>
          <w:rFonts w:ascii="Arial" w:hAnsi="Arial" w:cs="Arial"/>
          <w:sz w:val="24"/>
          <w:szCs w:val="24"/>
          <w:lang w:val="sr-Latn-RS"/>
        </w:rPr>
        <w:t>Da Ministarstvo kulture i informisanja odmah obustavi rad na novoj Strategiji razvoja javnog informisanja, zbog neodgovarajuće metodologije i strukture članova Radne grupe, koja je predstavnike najbrojnijih novinarskih i medijskih udruženja onemogućila da suštinski utiču na izradu ovog kapitalnog dokumenta. Posle izlaska četiri člana iz Radne grupe, ona je izgubila neophodan legitimitet. Da Ministarstvo kulture i informisanja, u dijalogu sa predstavnicima medijske zajednice i civilnog sektora, što pre utvrdi drugačiju metodologiju rada i strukturu nove radne grupe, kako bi Strategija razvoja javnog informisanja bila u najboljem interesu novinarske profesije, medija, njihovih izdavača i građana i građanki;</w:t>
      </w:r>
    </w:p>
    <w:p w:rsidR="003A1EDD" w:rsidRPr="003A1EDD" w:rsidRDefault="003A1EDD" w:rsidP="00E35FC7">
      <w:pPr>
        <w:jc w:val="both"/>
        <w:rPr>
          <w:rFonts w:ascii="Arial" w:hAnsi="Arial" w:cs="Arial"/>
          <w:sz w:val="24"/>
          <w:szCs w:val="24"/>
          <w:shd w:val="clear" w:color="auto" w:fill="FFFFFF"/>
          <w:lang w:val="sr-Latn-RS"/>
        </w:rPr>
      </w:pPr>
      <w:r w:rsidRPr="003A1EDD">
        <w:rPr>
          <w:rFonts w:ascii="Arial" w:hAnsi="Arial" w:cs="Arial"/>
          <w:sz w:val="24"/>
          <w:szCs w:val="24"/>
          <w:shd w:val="clear" w:color="auto" w:fill="FFFFFF"/>
          <w:lang w:val="sr-Latn-RS"/>
        </w:rPr>
        <w:lastRenderedPageBreak/>
        <w:t>4.</w:t>
      </w:r>
      <w:r w:rsidR="00535F36">
        <w:rPr>
          <w:rFonts w:ascii="Arial" w:hAnsi="Arial" w:cs="Arial"/>
          <w:sz w:val="24"/>
          <w:szCs w:val="24"/>
          <w:shd w:val="clear" w:color="auto" w:fill="FFFFFF"/>
          <w:lang w:val="sr-Latn-RS"/>
        </w:rPr>
        <w:t xml:space="preserve"> </w:t>
      </w:r>
      <w:r w:rsidR="007B553A" w:rsidRPr="003A1EDD">
        <w:rPr>
          <w:rFonts w:ascii="Arial" w:hAnsi="Arial" w:cs="Arial"/>
          <w:sz w:val="24"/>
          <w:szCs w:val="24"/>
          <w:shd w:val="clear" w:color="auto" w:fill="FFFFFF"/>
          <w:lang w:val="sr-Latn-RS"/>
        </w:rPr>
        <w:t>Da Narodna skupština Republike Srbije pokrene postupak razrešenja članova Saveta REM i da se prilikom postupka izbora novih članova Saveta otkloni mogućnost uticaja izvršne i zakonodavne vlasti na predloge drugih predlagača. </w:t>
      </w:r>
      <w:r w:rsidR="008A65C3">
        <w:rPr>
          <w:rFonts w:ascii="Arial" w:hAnsi="Arial" w:cs="Arial"/>
          <w:sz w:val="24"/>
          <w:szCs w:val="24"/>
          <w:shd w:val="clear" w:color="auto" w:fill="FFFFFF"/>
          <w:lang w:val="sr-Latn-RS"/>
        </w:rPr>
        <w:t>S</w:t>
      </w:r>
      <w:r w:rsidR="007B553A" w:rsidRPr="003A1EDD">
        <w:rPr>
          <w:rFonts w:ascii="Arial" w:hAnsi="Arial" w:cs="Arial"/>
          <w:sz w:val="24"/>
          <w:szCs w:val="24"/>
          <w:shd w:val="clear" w:color="auto" w:fill="FFFFFF"/>
          <w:lang w:val="sr-Latn-RS"/>
        </w:rPr>
        <w:t xml:space="preserve">kupštinski odbor </w:t>
      </w:r>
      <w:r w:rsidR="008A65C3">
        <w:rPr>
          <w:rFonts w:ascii="Arial" w:hAnsi="Arial" w:cs="Arial"/>
          <w:sz w:val="24"/>
          <w:szCs w:val="24"/>
          <w:shd w:val="clear" w:color="auto" w:fill="FFFFFF"/>
          <w:lang w:val="sr-Latn-RS"/>
        </w:rPr>
        <w:t>za kulturu i informisanje nije nadležan</w:t>
      </w:r>
      <w:r w:rsidR="007B553A" w:rsidRPr="003A1EDD">
        <w:rPr>
          <w:rFonts w:ascii="Arial" w:hAnsi="Arial" w:cs="Arial"/>
          <w:sz w:val="24"/>
          <w:szCs w:val="24"/>
          <w:shd w:val="clear" w:color="auto" w:fill="FFFFFF"/>
          <w:lang w:val="sr-Latn-RS"/>
        </w:rPr>
        <w:t xml:space="preserve"> </w:t>
      </w:r>
      <w:r w:rsidR="008A65C3">
        <w:rPr>
          <w:rFonts w:ascii="Arial" w:hAnsi="Arial" w:cs="Arial"/>
          <w:sz w:val="24"/>
          <w:szCs w:val="24"/>
          <w:shd w:val="clear" w:color="auto" w:fill="FFFFFF"/>
          <w:lang w:val="sr-Latn-RS"/>
        </w:rPr>
        <w:t xml:space="preserve">da </w:t>
      </w:r>
      <w:r w:rsidR="007B553A" w:rsidRPr="003A1EDD">
        <w:rPr>
          <w:rFonts w:ascii="Arial" w:hAnsi="Arial" w:cs="Arial"/>
          <w:sz w:val="24"/>
          <w:szCs w:val="24"/>
          <w:shd w:val="clear" w:color="auto" w:fill="FFFFFF"/>
          <w:lang w:val="sr-Latn-RS"/>
        </w:rPr>
        <w:t>ispituje podobnost članova koje su izabrali ovlašćeni predlagači, niti Skupština da odbije da se izjašnjava o predlozima za izbor članova Saveta. I</w:t>
      </w:r>
      <w:r w:rsidR="007B553A" w:rsidRPr="003A1EDD">
        <w:rPr>
          <w:rStyle w:val="m1894462152301904646m-5576737694801970351gmail-m-8920454981275975989gmail-im"/>
          <w:rFonts w:ascii="Arial" w:hAnsi="Arial" w:cs="Arial"/>
          <w:sz w:val="24"/>
          <w:szCs w:val="24"/>
          <w:shd w:val="clear" w:color="auto" w:fill="FFFFFF"/>
          <w:lang w:val="sr-Latn-RS"/>
        </w:rPr>
        <w:t>zmenom Zakona o elektronskim medijima, definisati takve kriterijume izbora članova Saveta koji bi obezbedili da kandidati budu profesionalci dokazani u svom radu, koji imaju nesporan moralni kredibilitet</w:t>
      </w:r>
      <w:r w:rsidR="00B414DB">
        <w:rPr>
          <w:rFonts w:ascii="Arial" w:hAnsi="Arial" w:cs="Arial"/>
          <w:sz w:val="24"/>
          <w:szCs w:val="24"/>
          <w:shd w:val="clear" w:color="auto" w:fill="FFFFFF"/>
          <w:lang w:val="sr-Latn-RS"/>
        </w:rPr>
        <w:t>. Da se, izmenom Zakona, </w:t>
      </w:r>
      <w:r w:rsidR="007B553A" w:rsidRPr="003A1EDD">
        <w:rPr>
          <w:rFonts w:ascii="Arial" w:hAnsi="Arial" w:cs="Arial"/>
          <w:sz w:val="24"/>
          <w:szCs w:val="24"/>
          <w:shd w:val="clear" w:color="auto" w:fill="FFFFFF"/>
          <w:lang w:val="sr-Latn-RS"/>
        </w:rPr>
        <w:t>iz kruga ovlašćenih pre</w:t>
      </w:r>
      <w:r w:rsidRPr="003A1EDD">
        <w:rPr>
          <w:rFonts w:ascii="Arial" w:hAnsi="Arial" w:cs="Arial"/>
          <w:sz w:val="24"/>
          <w:szCs w:val="24"/>
          <w:shd w:val="clear" w:color="auto" w:fill="FFFFFF"/>
          <w:lang w:val="sr-Latn-RS"/>
        </w:rPr>
        <w:t xml:space="preserve">dlagača isključe </w:t>
      </w:r>
      <w:r w:rsidR="00E35FC7">
        <w:rPr>
          <w:rFonts w:ascii="Arial" w:hAnsi="Arial" w:cs="Arial"/>
          <w:sz w:val="24"/>
          <w:szCs w:val="24"/>
          <w:shd w:val="clear" w:color="auto" w:fill="FFFFFF"/>
          <w:lang w:val="sr-Latn-RS"/>
        </w:rPr>
        <w:t>organi vlasti i političke institucije.</w:t>
      </w:r>
    </w:p>
    <w:p w:rsidR="003A1EDD" w:rsidRPr="003A1EDD" w:rsidRDefault="003A1EDD" w:rsidP="00E35FC7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3A1EDD">
        <w:rPr>
          <w:rFonts w:ascii="Arial" w:hAnsi="Arial" w:cs="Arial"/>
          <w:sz w:val="24"/>
          <w:szCs w:val="24"/>
          <w:lang w:val="sr-Latn-RS"/>
        </w:rPr>
        <w:t>5.</w:t>
      </w:r>
      <w:r w:rsidR="00535F36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B553A" w:rsidRPr="003A1EDD">
        <w:rPr>
          <w:rFonts w:ascii="Arial" w:hAnsi="Arial" w:cs="Arial"/>
          <w:sz w:val="24"/>
          <w:szCs w:val="24"/>
          <w:lang w:val="sr-Latn-RS"/>
        </w:rPr>
        <w:t xml:space="preserve">Da se dosledno sprovedu zakoni koji se odnose na završetak procesa privatizacije medija, utvrđivanje nedržavnog vlasništva u Politici, Večernjim novostima i Dnevniku i povlačenje države iz vlasništva ovih novinskih kuća, kao i hitno brisanje JP Tanjug iz Registra privrednih društava, Tanjugovih servisa iz Registra medija i prestanak rada agencije, na osnovu Odluke Vlade Srbije od 3. novembra 2015. </w:t>
      </w:r>
      <w:r w:rsidRPr="003A1EDD">
        <w:rPr>
          <w:rFonts w:ascii="Arial" w:hAnsi="Arial" w:cs="Arial"/>
          <w:sz w:val="24"/>
          <w:szCs w:val="24"/>
          <w:lang w:val="sr-Latn-RS"/>
        </w:rPr>
        <w:t>g</w:t>
      </w:r>
      <w:r w:rsidR="007B553A" w:rsidRPr="003A1EDD">
        <w:rPr>
          <w:rFonts w:ascii="Arial" w:hAnsi="Arial" w:cs="Arial"/>
          <w:sz w:val="24"/>
          <w:szCs w:val="24"/>
          <w:lang w:val="sr-Latn-RS"/>
        </w:rPr>
        <w:t>odine</w:t>
      </w:r>
      <w:r w:rsidRPr="003A1EDD">
        <w:rPr>
          <w:rFonts w:ascii="Arial" w:hAnsi="Arial" w:cs="Arial"/>
          <w:sz w:val="24"/>
          <w:szCs w:val="24"/>
          <w:lang w:val="sr-Latn-RS"/>
        </w:rPr>
        <w:t>;</w:t>
      </w:r>
    </w:p>
    <w:p w:rsidR="003A1EDD" w:rsidRPr="003A1EDD" w:rsidRDefault="003A1EDD" w:rsidP="00E35FC7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3A1EDD">
        <w:rPr>
          <w:rFonts w:ascii="Arial" w:hAnsi="Arial" w:cs="Arial"/>
          <w:sz w:val="24"/>
          <w:szCs w:val="24"/>
          <w:lang w:val="sr-Latn-RS"/>
        </w:rPr>
        <w:t>6.</w:t>
      </w:r>
      <w:r w:rsidR="00535F36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B553A" w:rsidRPr="003A1EDD">
        <w:rPr>
          <w:rFonts w:ascii="Arial" w:hAnsi="Arial" w:cs="Arial"/>
          <w:sz w:val="24"/>
          <w:szCs w:val="24"/>
          <w:lang w:val="sr-Latn-RS"/>
        </w:rPr>
        <w:t>Da se omogući zakonom garantovana uređivačka i poslovna samostalnost i finansijska nezavisnost javnih medijskih servisa. U cilju zaštite njihove uređivačke nezavisnosti, Vlada Srbije da omogući J</w:t>
      </w:r>
      <w:r w:rsidR="008702B7">
        <w:rPr>
          <w:rFonts w:ascii="Arial" w:hAnsi="Arial" w:cs="Arial"/>
          <w:sz w:val="24"/>
          <w:szCs w:val="24"/>
          <w:lang w:val="sr-Latn-RS"/>
        </w:rPr>
        <w:t>avnim medijskim servisima</w:t>
      </w:r>
      <w:r w:rsidR="007B553A" w:rsidRPr="003A1EDD">
        <w:rPr>
          <w:rFonts w:ascii="Arial" w:hAnsi="Arial" w:cs="Arial"/>
          <w:sz w:val="24"/>
          <w:szCs w:val="24"/>
          <w:lang w:val="sr-Latn-RS"/>
        </w:rPr>
        <w:t xml:space="preserve"> da se dominantno finansiraju iz takse, kao što je i predviđeno zakonom;</w:t>
      </w:r>
    </w:p>
    <w:p w:rsidR="003A1EDD" w:rsidRPr="00B414DB" w:rsidRDefault="003A1EDD" w:rsidP="00E35FC7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B414DB">
        <w:rPr>
          <w:rFonts w:ascii="Arial" w:hAnsi="Arial" w:cs="Arial"/>
          <w:sz w:val="24"/>
          <w:szCs w:val="24"/>
          <w:lang w:val="sr-Latn-RS"/>
        </w:rPr>
        <w:t>7.</w:t>
      </w:r>
      <w:r w:rsidR="00535F36" w:rsidRPr="00B414D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B414DB" w:rsidRPr="00B414DB">
        <w:rPr>
          <w:rFonts w:ascii="Arial" w:hAnsi="Arial" w:cs="Arial"/>
          <w:sz w:val="24"/>
          <w:szCs w:val="24"/>
          <w:lang w:val="sr-Latn-RS"/>
        </w:rPr>
        <w:t>Da Ministarstvo kulture i informisanja, Komisija za kontrolu državne pomoći, Državna revizorska institucija, Komisija za zaštitu konkurencije, Uprava za javne nabavke i Savet za borbu protiv korupcije, u okviru svojih nadležnosti, kontinuirano sprovode nadzor i kontrolu trošenja sredstava za projekte na konkursima za sufinansiranje medijskih sadržaja, javnih nabavki za pružanje medijskih usluga i sponzorstva i donatorstva iz javnih prihoda</w:t>
      </w:r>
      <w:r w:rsidR="00B414DB">
        <w:rPr>
          <w:rFonts w:ascii="Arial" w:hAnsi="Arial" w:cs="Arial"/>
          <w:sz w:val="24"/>
          <w:szCs w:val="24"/>
          <w:lang w:val="sr-Latn-RS"/>
        </w:rPr>
        <w:t>;</w:t>
      </w:r>
    </w:p>
    <w:p w:rsidR="003A1EDD" w:rsidRPr="003A1EDD" w:rsidRDefault="003A1EDD" w:rsidP="00E35FC7">
      <w:pPr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3A1EDD">
        <w:rPr>
          <w:rFonts w:ascii="Arial" w:hAnsi="Arial" w:cs="Arial"/>
          <w:sz w:val="24"/>
          <w:szCs w:val="24"/>
          <w:lang w:val="sr-Latn-RS"/>
        </w:rPr>
        <w:t>8.</w:t>
      </w:r>
      <w:r w:rsidR="00535F36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96416" w:rsidRPr="003A1EDD">
        <w:rPr>
          <w:rFonts w:ascii="Arial" w:hAnsi="Arial" w:cs="Arial"/>
          <w:sz w:val="24"/>
          <w:szCs w:val="24"/>
          <w:lang w:val="sr-Latn-RS"/>
        </w:rPr>
        <w:t>Da Vlada Srbije formira nezavisnu komisiju koja će analizirati sistem sufinansiranja medijskih sadržaja u javnom interesu i predložiti mere sprečavanja zloupotreba konkursa na svim nivoima. Da</w:t>
      </w:r>
      <w:r w:rsidR="00C96416" w:rsidRPr="003A1EDD">
        <w:rPr>
          <w:rFonts w:ascii="Arial" w:eastAsia="Times New Roman" w:hAnsi="Arial" w:cs="Arial"/>
          <w:sz w:val="24"/>
          <w:szCs w:val="24"/>
          <w:lang w:val="sr-Latn-RS"/>
        </w:rPr>
        <w:t xml:space="preserve"> Ministarstvo kulture i informisanja, kroz normativne izmene i dopune, precizira uslove i kriterijume donošenja odluka na konkursima za finansiranje medijskih programa i uvede delotvoran mehanizam za osporavanje odluka o dodeli sredstava, pre nego što ona budu utrošena;</w:t>
      </w:r>
    </w:p>
    <w:p w:rsidR="003A1EDD" w:rsidRPr="00535F36" w:rsidRDefault="003A1EDD" w:rsidP="00E35FC7">
      <w:pPr>
        <w:jc w:val="both"/>
        <w:rPr>
          <w:rFonts w:ascii="Arial" w:hAnsi="Arial" w:cs="Arial"/>
          <w:sz w:val="24"/>
          <w:szCs w:val="24"/>
          <w:u w:val="single"/>
          <w:lang w:val="sr-Latn-RS"/>
        </w:rPr>
      </w:pPr>
      <w:r w:rsidRPr="00535F36">
        <w:rPr>
          <w:rFonts w:ascii="Arial" w:hAnsi="Arial" w:cs="Arial"/>
          <w:sz w:val="24"/>
          <w:szCs w:val="24"/>
          <w:lang w:val="sr-Latn-RS"/>
        </w:rPr>
        <w:t>9.</w:t>
      </w:r>
      <w:r w:rsidR="00535F36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96416" w:rsidRPr="00535F36">
        <w:rPr>
          <w:rFonts w:ascii="Arial" w:hAnsi="Arial" w:cs="Arial"/>
          <w:sz w:val="24"/>
          <w:szCs w:val="24"/>
          <w:lang w:val="sr-Latn-RS"/>
        </w:rPr>
        <w:t>Da se poboljša radni položaj novinara kroz striktnu primenu Zakona o radu, u delu poštovanja radnih prava i osnova radnog angažovanja u radnom odnosu i van radnog odnosa</w:t>
      </w:r>
      <w:r w:rsidR="00B414DB">
        <w:rPr>
          <w:rFonts w:ascii="Arial" w:hAnsi="Arial" w:cs="Arial"/>
          <w:sz w:val="24"/>
          <w:szCs w:val="24"/>
          <w:lang w:val="sr-Latn-RS"/>
        </w:rPr>
        <w:t>, i primenu Zakona o sprečavanju zlostavljanja na radu.</w:t>
      </w:r>
    </w:p>
    <w:p w:rsidR="003A1EDD" w:rsidRPr="003A1EDD" w:rsidRDefault="003A1EDD" w:rsidP="00E35FC7">
      <w:pPr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3A1EDD">
        <w:rPr>
          <w:rFonts w:ascii="Arial" w:eastAsia="Times New Roman" w:hAnsi="Arial" w:cs="Arial"/>
          <w:sz w:val="24"/>
          <w:szCs w:val="24"/>
          <w:lang w:val="sr-Latn-RS"/>
        </w:rPr>
        <w:t>10.</w:t>
      </w:r>
      <w:r w:rsidR="00535F36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C96416" w:rsidRPr="003A1EDD">
        <w:rPr>
          <w:rFonts w:ascii="Arial" w:eastAsia="Times New Roman" w:hAnsi="Arial" w:cs="Arial"/>
          <w:sz w:val="24"/>
          <w:szCs w:val="24"/>
          <w:lang w:val="sr-Latn-RS"/>
        </w:rPr>
        <w:t>D</w:t>
      </w:r>
      <w:r w:rsidR="00D36DE4" w:rsidRPr="003A1EDD">
        <w:rPr>
          <w:rFonts w:ascii="Arial" w:eastAsia="Times New Roman" w:hAnsi="Arial" w:cs="Arial"/>
          <w:sz w:val="24"/>
          <w:szCs w:val="24"/>
          <w:lang w:val="sr-Latn-RS"/>
        </w:rPr>
        <w:t>a Vlada Srbije obezbedi izvršenje rešenja Poverenika za informacije od javnog značaja i zaštitu podataka o ličnosti koja nisu izvršena, da sama postupi po svim zaostalim zahtevima za pristup informacijama i da ubuduće</w:t>
      </w:r>
      <w:r w:rsidR="0091389A" w:rsidRPr="003A1EDD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D36DE4" w:rsidRPr="003A1EDD">
        <w:rPr>
          <w:rFonts w:ascii="Arial" w:eastAsia="Times New Roman" w:hAnsi="Arial" w:cs="Arial"/>
          <w:sz w:val="24"/>
          <w:szCs w:val="24"/>
          <w:lang w:val="sr-Latn-RS"/>
        </w:rPr>
        <w:t xml:space="preserve">po tim zahtevima </w:t>
      </w:r>
      <w:r w:rsidR="0091389A" w:rsidRPr="003A1EDD">
        <w:rPr>
          <w:rFonts w:ascii="Arial" w:eastAsia="Times New Roman" w:hAnsi="Arial" w:cs="Arial"/>
          <w:sz w:val="24"/>
          <w:szCs w:val="24"/>
          <w:lang w:val="sr-Latn-RS"/>
        </w:rPr>
        <w:t xml:space="preserve">postupa </w:t>
      </w:r>
      <w:r w:rsidR="00D36DE4" w:rsidRPr="003A1EDD">
        <w:rPr>
          <w:rFonts w:ascii="Arial" w:eastAsia="Times New Roman" w:hAnsi="Arial" w:cs="Arial"/>
          <w:sz w:val="24"/>
          <w:szCs w:val="24"/>
          <w:lang w:val="sr-Latn-RS"/>
        </w:rPr>
        <w:t xml:space="preserve">u </w:t>
      </w:r>
      <w:r w:rsidR="00D36DE4" w:rsidRPr="003A1EDD">
        <w:rPr>
          <w:rFonts w:ascii="Arial" w:eastAsia="Times New Roman" w:hAnsi="Arial" w:cs="Arial"/>
          <w:sz w:val="24"/>
          <w:szCs w:val="24"/>
          <w:lang w:val="sr-Latn-RS"/>
        </w:rPr>
        <w:lastRenderedPageBreak/>
        <w:t>zakonskom roku</w:t>
      </w:r>
      <w:r w:rsidR="0091389A" w:rsidRPr="003A1EDD">
        <w:rPr>
          <w:rFonts w:ascii="Arial" w:eastAsia="Times New Roman" w:hAnsi="Arial" w:cs="Arial"/>
          <w:sz w:val="24"/>
          <w:szCs w:val="24"/>
          <w:lang w:val="sr-Latn-RS"/>
        </w:rPr>
        <w:t xml:space="preserve">, </w:t>
      </w:r>
      <w:r w:rsidR="00D36DE4" w:rsidRPr="003A1EDD">
        <w:rPr>
          <w:rFonts w:ascii="Arial" w:eastAsia="Times New Roman" w:hAnsi="Arial" w:cs="Arial"/>
          <w:sz w:val="24"/>
          <w:szCs w:val="24"/>
          <w:lang w:val="sr-Latn-RS"/>
        </w:rPr>
        <w:t>na način propisan Zakonom  o slobodnom pristupu informacijama od javnog značaja</w:t>
      </w:r>
      <w:r w:rsidR="0091389A" w:rsidRPr="003A1EDD">
        <w:rPr>
          <w:rFonts w:ascii="Arial" w:eastAsia="Times New Roman" w:hAnsi="Arial" w:cs="Arial"/>
          <w:sz w:val="24"/>
          <w:szCs w:val="24"/>
          <w:lang w:val="sr-Latn-RS"/>
        </w:rPr>
        <w:t>;</w:t>
      </w:r>
    </w:p>
    <w:p w:rsidR="003A1EDD" w:rsidRPr="003A1EDD" w:rsidRDefault="003A1EDD" w:rsidP="00E35FC7">
      <w:pPr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3A1EDD">
        <w:rPr>
          <w:rFonts w:ascii="Arial" w:eastAsia="Times New Roman" w:hAnsi="Arial" w:cs="Arial"/>
          <w:sz w:val="24"/>
          <w:szCs w:val="24"/>
          <w:lang w:val="sr-Latn-RS"/>
        </w:rPr>
        <w:t>11.</w:t>
      </w:r>
      <w:r w:rsidR="008A65C3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52537A" w:rsidRPr="003A1EDD">
        <w:rPr>
          <w:rFonts w:ascii="Arial" w:eastAsia="Times New Roman" w:hAnsi="Arial" w:cs="Arial"/>
          <w:sz w:val="24"/>
          <w:szCs w:val="24"/>
          <w:lang w:val="sr-Latn-RS"/>
        </w:rPr>
        <w:t>Da se sveobuhvatn</w:t>
      </w:r>
      <w:r>
        <w:rPr>
          <w:rFonts w:ascii="Arial" w:eastAsia="Times New Roman" w:hAnsi="Arial" w:cs="Arial"/>
          <w:sz w:val="24"/>
          <w:szCs w:val="24"/>
          <w:lang w:val="sr-Latn-RS"/>
        </w:rPr>
        <w:t>o</w:t>
      </w:r>
      <w:r w:rsidR="0052537A" w:rsidRPr="003A1EDD">
        <w:rPr>
          <w:rFonts w:ascii="Arial" w:eastAsia="Times New Roman" w:hAnsi="Arial" w:cs="Arial"/>
          <w:sz w:val="24"/>
          <w:szCs w:val="24"/>
          <w:lang w:val="sr-Latn-RS"/>
        </w:rPr>
        <w:t xml:space="preserve"> i dosledn</w:t>
      </w:r>
      <w:r>
        <w:rPr>
          <w:rFonts w:ascii="Arial" w:eastAsia="Times New Roman" w:hAnsi="Arial" w:cs="Arial"/>
          <w:sz w:val="24"/>
          <w:szCs w:val="24"/>
          <w:lang w:val="sr-Latn-RS"/>
        </w:rPr>
        <w:t>o</w:t>
      </w:r>
      <w:r w:rsidR="0052537A" w:rsidRPr="003A1EDD">
        <w:rPr>
          <w:rFonts w:ascii="Arial" w:eastAsia="Times New Roman" w:hAnsi="Arial" w:cs="Arial"/>
          <w:sz w:val="24"/>
          <w:szCs w:val="24"/>
          <w:lang w:val="sr-Latn-RS"/>
        </w:rPr>
        <w:t xml:space="preserve"> uredi oglašavanje državnih organa i drugih organa vlasti izmen</w:t>
      </w:r>
      <w:r w:rsidR="000A02CC">
        <w:rPr>
          <w:rFonts w:ascii="Arial" w:eastAsia="Times New Roman" w:hAnsi="Arial" w:cs="Arial"/>
          <w:sz w:val="24"/>
          <w:szCs w:val="24"/>
          <w:lang w:val="sr-Latn-RS"/>
        </w:rPr>
        <w:t>ama z</w:t>
      </w:r>
      <w:r w:rsidR="0052537A" w:rsidRPr="003A1EDD">
        <w:rPr>
          <w:rFonts w:ascii="Arial" w:eastAsia="Times New Roman" w:hAnsi="Arial" w:cs="Arial"/>
          <w:sz w:val="24"/>
          <w:szCs w:val="24"/>
          <w:lang w:val="sr-Latn-RS"/>
        </w:rPr>
        <w:t xml:space="preserve">akona o javnim nabavkama ili </w:t>
      </w:r>
      <w:r w:rsidR="000A02CC">
        <w:rPr>
          <w:rFonts w:ascii="Arial" w:eastAsia="Times New Roman" w:hAnsi="Arial" w:cs="Arial"/>
          <w:sz w:val="24"/>
          <w:szCs w:val="24"/>
          <w:lang w:val="sr-Latn-RS"/>
        </w:rPr>
        <w:t>do</w:t>
      </w:r>
      <w:r w:rsidR="0052537A" w:rsidRPr="003A1EDD">
        <w:rPr>
          <w:rFonts w:ascii="Arial" w:eastAsia="Times New Roman" w:hAnsi="Arial" w:cs="Arial"/>
          <w:sz w:val="24"/>
          <w:szCs w:val="24"/>
          <w:lang w:val="sr-Latn-RS"/>
        </w:rPr>
        <w:t>nošenje</w:t>
      </w:r>
      <w:r w:rsidR="000A02CC">
        <w:rPr>
          <w:rFonts w:ascii="Arial" w:eastAsia="Times New Roman" w:hAnsi="Arial" w:cs="Arial"/>
          <w:sz w:val="24"/>
          <w:szCs w:val="24"/>
          <w:lang w:val="sr-Latn-RS"/>
        </w:rPr>
        <w:t>m</w:t>
      </w:r>
      <w:r w:rsidR="0052537A" w:rsidRPr="003A1EDD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="007B553A" w:rsidRPr="003A1EDD">
        <w:rPr>
          <w:rFonts w:ascii="Arial" w:eastAsia="Times New Roman" w:hAnsi="Arial" w:cs="Arial"/>
          <w:sz w:val="24"/>
          <w:szCs w:val="24"/>
          <w:lang w:val="sr-Latn-RS"/>
        </w:rPr>
        <w:t>Zakona o oglašavanju organa javne vlasti</w:t>
      </w:r>
      <w:r w:rsidR="00795C7C" w:rsidRPr="003A1EDD">
        <w:rPr>
          <w:rFonts w:ascii="Arial" w:eastAsia="Times New Roman" w:hAnsi="Arial" w:cs="Arial"/>
          <w:sz w:val="24"/>
          <w:szCs w:val="24"/>
          <w:lang w:val="sr-Latn-RS"/>
        </w:rPr>
        <w:t>;</w:t>
      </w:r>
    </w:p>
    <w:p w:rsidR="003A1EDD" w:rsidRPr="003A1EDD" w:rsidRDefault="003A1EDD" w:rsidP="00E35FC7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3A1EDD">
        <w:rPr>
          <w:rFonts w:ascii="Arial" w:hAnsi="Arial" w:cs="Arial"/>
          <w:sz w:val="24"/>
          <w:szCs w:val="24"/>
          <w:lang w:val="sr-Latn-RS"/>
        </w:rPr>
        <w:t>12.</w:t>
      </w:r>
      <w:r w:rsidR="008A65C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A01B00" w:rsidRPr="003A1EDD">
        <w:rPr>
          <w:rFonts w:ascii="Arial" w:hAnsi="Arial" w:cs="Arial"/>
          <w:sz w:val="24"/>
          <w:szCs w:val="24"/>
          <w:lang w:val="sr-Latn-RS"/>
        </w:rPr>
        <w:t>D</w:t>
      </w:r>
      <w:r w:rsidR="00DA57FC" w:rsidRPr="003A1EDD">
        <w:rPr>
          <w:rFonts w:ascii="Arial" w:hAnsi="Arial" w:cs="Arial"/>
          <w:sz w:val="24"/>
          <w:szCs w:val="24"/>
          <w:lang w:val="sr-Latn-RS"/>
        </w:rPr>
        <w:t xml:space="preserve">a </w:t>
      </w:r>
      <w:r w:rsidR="00A01B00" w:rsidRPr="003A1EDD">
        <w:rPr>
          <w:rFonts w:ascii="Arial" w:hAnsi="Arial" w:cs="Arial"/>
          <w:sz w:val="24"/>
          <w:szCs w:val="24"/>
          <w:lang w:val="sr-Latn-RS"/>
        </w:rPr>
        <w:t>Ministarstvo pravde</w:t>
      </w:r>
      <w:r w:rsidR="00DA57FC" w:rsidRPr="003A1EDD">
        <w:rPr>
          <w:rFonts w:ascii="Arial" w:hAnsi="Arial" w:cs="Arial"/>
          <w:sz w:val="24"/>
          <w:szCs w:val="24"/>
          <w:lang w:val="sr-Latn-RS"/>
        </w:rPr>
        <w:t xml:space="preserve"> formira nezavisnu komisiju za izradu </w:t>
      </w:r>
      <w:r w:rsidR="00A01B00" w:rsidRPr="003A1EDD">
        <w:rPr>
          <w:rFonts w:ascii="Arial" w:hAnsi="Arial" w:cs="Arial"/>
          <w:sz w:val="24"/>
          <w:szCs w:val="24"/>
          <w:lang w:val="sr-Latn-RS"/>
        </w:rPr>
        <w:t xml:space="preserve">evidencije </w:t>
      </w:r>
      <w:r w:rsidR="00DA57FC" w:rsidRPr="003A1EDD">
        <w:rPr>
          <w:rFonts w:ascii="Arial" w:hAnsi="Arial" w:cs="Arial"/>
          <w:sz w:val="24"/>
          <w:szCs w:val="24"/>
          <w:lang w:val="sr-Latn-RS"/>
        </w:rPr>
        <w:t>i analizu sudskih postupaka protiv izdavača medija, urednika i novinara</w:t>
      </w:r>
      <w:r w:rsidR="00A01B00" w:rsidRPr="003A1EDD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DA57FC" w:rsidRPr="003A1EDD">
        <w:rPr>
          <w:rFonts w:ascii="Arial" w:hAnsi="Arial" w:cs="Arial"/>
          <w:sz w:val="24"/>
          <w:szCs w:val="24"/>
          <w:lang w:val="sr-Latn-RS"/>
        </w:rPr>
        <w:t>u skladu sa praksom Evropskog suda za ljudska prava.</w:t>
      </w:r>
      <w:r w:rsidR="00A01B00" w:rsidRPr="003A1EDD">
        <w:rPr>
          <w:rFonts w:ascii="Arial" w:hAnsi="Arial" w:cs="Arial"/>
          <w:sz w:val="24"/>
          <w:szCs w:val="24"/>
          <w:lang w:val="sr-Latn-RS"/>
        </w:rPr>
        <w:t xml:space="preserve"> </w:t>
      </w:r>
      <w:r w:rsidR="008B337B" w:rsidRPr="003A1EDD">
        <w:rPr>
          <w:rFonts w:ascii="Arial" w:hAnsi="Arial" w:cs="Arial"/>
          <w:sz w:val="24"/>
          <w:szCs w:val="24"/>
          <w:lang w:val="sr-Latn-RS"/>
        </w:rPr>
        <w:t>Zahtevamo d</w:t>
      </w:r>
      <w:r w:rsidR="00DA57FC" w:rsidRPr="003A1EDD">
        <w:rPr>
          <w:rFonts w:ascii="Arial" w:hAnsi="Arial" w:cs="Arial"/>
          <w:sz w:val="24"/>
          <w:szCs w:val="24"/>
          <w:lang w:val="sr-Latn-RS"/>
        </w:rPr>
        <w:t>osledno poštovanje autorskih prava u medijskoj sferi</w:t>
      </w:r>
      <w:r w:rsidR="00A01B00" w:rsidRPr="003A1EDD">
        <w:rPr>
          <w:rFonts w:ascii="Arial" w:hAnsi="Arial" w:cs="Arial"/>
          <w:sz w:val="24"/>
          <w:szCs w:val="24"/>
          <w:lang w:val="sr-Latn-RS"/>
        </w:rPr>
        <w:t xml:space="preserve"> i takvu</w:t>
      </w:r>
      <w:r w:rsidR="00DA57FC" w:rsidRPr="003A1EDD">
        <w:rPr>
          <w:rFonts w:ascii="Arial" w:hAnsi="Arial" w:cs="Arial"/>
          <w:sz w:val="24"/>
          <w:szCs w:val="24"/>
          <w:lang w:val="sr-Latn-RS"/>
        </w:rPr>
        <w:t xml:space="preserve"> izm</w:t>
      </w:r>
      <w:r w:rsidR="008B337B" w:rsidRPr="003A1EDD">
        <w:rPr>
          <w:rFonts w:ascii="Arial" w:hAnsi="Arial" w:cs="Arial"/>
          <w:sz w:val="24"/>
          <w:szCs w:val="24"/>
          <w:lang w:val="sr-Latn-RS"/>
        </w:rPr>
        <w:t xml:space="preserve">enu Zakona o autorskim pravima </w:t>
      </w:r>
      <w:r w:rsidR="00DA57FC" w:rsidRPr="003A1EDD">
        <w:rPr>
          <w:rFonts w:ascii="Arial" w:hAnsi="Arial" w:cs="Arial"/>
          <w:sz w:val="24"/>
          <w:szCs w:val="24"/>
          <w:lang w:val="sr-Latn-RS"/>
        </w:rPr>
        <w:t>koja će sprečiti finansijske pritiske na izdavače medija kroz presude sa prekomernim novčanim iznosima za kršenje autorskih prava</w:t>
      </w:r>
      <w:r w:rsidR="00A01B00" w:rsidRPr="003A1EDD">
        <w:rPr>
          <w:rFonts w:ascii="Arial" w:hAnsi="Arial" w:cs="Arial"/>
          <w:sz w:val="24"/>
          <w:szCs w:val="24"/>
          <w:lang w:val="sr-Latn-RS"/>
        </w:rPr>
        <w:t>, takođe u skladu sa praks</w:t>
      </w:r>
      <w:r w:rsidR="00DA57FC" w:rsidRPr="003A1EDD">
        <w:rPr>
          <w:rFonts w:ascii="Arial" w:hAnsi="Arial" w:cs="Arial"/>
          <w:sz w:val="24"/>
          <w:szCs w:val="24"/>
          <w:lang w:val="sr-Latn-RS"/>
        </w:rPr>
        <w:t>om Evropskog suda za ljudska prava</w:t>
      </w:r>
      <w:r w:rsidR="000A02CC">
        <w:rPr>
          <w:rFonts w:ascii="Arial" w:hAnsi="Arial" w:cs="Arial"/>
          <w:sz w:val="24"/>
          <w:szCs w:val="24"/>
          <w:lang w:val="sr-Latn-RS"/>
        </w:rPr>
        <w:t>;</w:t>
      </w:r>
    </w:p>
    <w:p w:rsidR="007D6118" w:rsidRPr="0090730B" w:rsidRDefault="003A1EDD" w:rsidP="00E35FC7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90730B">
        <w:rPr>
          <w:rFonts w:ascii="Arial" w:hAnsi="Arial" w:cs="Arial"/>
          <w:sz w:val="24"/>
          <w:szCs w:val="24"/>
          <w:lang w:val="sr-Latn-RS"/>
        </w:rPr>
        <w:t>13.</w:t>
      </w:r>
      <w:r w:rsidR="008A65C3" w:rsidRPr="0090730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0C29D8" w:rsidRPr="0090730B">
        <w:rPr>
          <w:rFonts w:ascii="Arial" w:hAnsi="Arial" w:cs="Arial"/>
          <w:sz w:val="24"/>
          <w:szCs w:val="24"/>
          <w:shd w:val="clear" w:color="auto" w:fill="FFFFFF"/>
          <w:lang w:val="sr-Latn-RS"/>
        </w:rPr>
        <w:t>Da Vlada Srbije usvoji dodatne podsticajne mere i olakšice štampanim medijima i regionalnim i lokalnim medijima, koje su taksativno nabrojane u dosadašnjoj Strategiji razvoja sistema javnog informisanja u Republici Srbiji, ali do sada ni jedna od njih nije primenjena</w:t>
      </w:r>
      <w:r w:rsidR="0090730B">
        <w:rPr>
          <w:rFonts w:ascii="Arial" w:hAnsi="Arial" w:cs="Arial"/>
          <w:sz w:val="24"/>
          <w:szCs w:val="24"/>
          <w:shd w:val="clear" w:color="auto" w:fill="FFFFFF"/>
          <w:lang w:val="sr-Latn-RS"/>
        </w:rPr>
        <w:t xml:space="preserve">, i da </w:t>
      </w:r>
      <w:r w:rsidR="0090730B" w:rsidRPr="0090730B">
        <w:rPr>
          <w:rFonts w:ascii="Arial" w:hAnsi="Arial" w:cs="Arial"/>
          <w:sz w:val="24"/>
          <w:szCs w:val="24"/>
          <w:shd w:val="clear" w:color="auto" w:fill="FFFFFF"/>
          <w:lang w:val="sr-Latn-RS"/>
        </w:rPr>
        <w:t>razmotri mogućnost utvrđivanja obaveznog procenta izdvajanja iz budžeta lokalnih samouprava za projektno sufinansiranje medijskih sadržaja od javnog značaja</w:t>
      </w:r>
      <w:r w:rsidR="0090730B">
        <w:rPr>
          <w:rFonts w:ascii="Arial" w:hAnsi="Arial" w:cs="Arial"/>
          <w:sz w:val="24"/>
          <w:szCs w:val="24"/>
          <w:shd w:val="clear" w:color="auto" w:fill="FFFFFF"/>
          <w:lang w:val="sr-Latn-RS"/>
        </w:rPr>
        <w:t>.</w:t>
      </w:r>
    </w:p>
    <w:p w:rsidR="008B337B" w:rsidRDefault="008B337B" w:rsidP="00965B46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:rsidR="00965B46" w:rsidRPr="00965B46" w:rsidRDefault="00965B46" w:rsidP="00965B46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965B46">
        <w:rPr>
          <w:rFonts w:ascii="Arial" w:hAnsi="Arial" w:cs="Arial"/>
          <w:sz w:val="24"/>
          <w:szCs w:val="24"/>
          <w:lang w:val="sr-Latn-RS"/>
        </w:rPr>
        <w:t>Beograd, 14. novembar 2017.</w:t>
      </w:r>
    </w:p>
    <w:p w:rsidR="00965B46" w:rsidRPr="00965B46" w:rsidRDefault="00965B46" w:rsidP="00965B46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965B46">
        <w:rPr>
          <w:rFonts w:ascii="Arial" w:hAnsi="Arial" w:cs="Arial"/>
          <w:sz w:val="24"/>
          <w:szCs w:val="24"/>
          <w:lang w:val="sr-Latn-RS"/>
        </w:rPr>
        <w:t>Grupa za slobodu medija</w:t>
      </w:r>
      <w:bookmarkStart w:id="1" w:name="_GoBack"/>
      <w:bookmarkEnd w:id="1"/>
    </w:p>
    <w:sectPr w:rsidR="00965B46" w:rsidRPr="00965B46" w:rsidSect="00935296">
      <w:pgSz w:w="12240" w:h="15840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694A"/>
    <w:multiLevelType w:val="hybridMultilevel"/>
    <w:tmpl w:val="31CCA58A"/>
    <w:lvl w:ilvl="0" w:tplc="D97CFFA6">
      <w:start w:val="2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7BBA"/>
    <w:multiLevelType w:val="hybridMultilevel"/>
    <w:tmpl w:val="0AA60142"/>
    <w:lvl w:ilvl="0" w:tplc="EF7639CC">
      <w:start w:val="1"/>
      <w:numFmt w:val="decimal"/>
      <w:lvlText w:val="%1."/>
      <w:lvlJc w:val="left"/>
      <w:pPr>
        <w:ind w:left="360" w:hanging="360"/>
      </w:pPr>
      <w:rPr>
        <w:rFonts w:ascii="Arial" w:eastAsia="Droid Sans" w:hAnsi="Arial" w:cs="Arial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9761E"/>
    <w:multiLevelType w:val="hybridMultilevel"/>
    <w:tmpl w:val="7DB617B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206D2"/>
    <w:multiLevelType w:val="hybridMultilevel"/>
    <w:tmpl w:val="562EB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F6C68"/>
    <w:multiLevelType w:val="multilevel"/>
    <w:tmpl w:val="5900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536C4"/>
    <w:multiLevelType w:val="hybridMultilevel"/>
    <w:tmpl w:val="2990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C7197"/>
    <w:multiLevelType w:val="hybridMultilevel"/>
    <w:tmpl w:val="DB9EB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12566"/>
    <w:multiLevelType w:val="hybridMultilevel"/>
    <w:tmpl w:val="D952A8CC"/>
    <w:lvl w:ilvl="0" w:tplc="C3FC57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FC"/>
    <w:rsid w:val="00031EFE"/>
    <w:rsid w:val="000A02CC"/>
    <w:rsid w:val="000C29D8"/>
    <w:rsid w:val="000F00F9"/>
    <w:rsid w:val="00126CAC"/>
    <w:rsid w:val="00161FF5"/>
    <w:rsid w:val="00251478"/>
    <w:rsid w:val="002A652C"/>
    <w:rsid w:val="003730C9"/>
    <w:rsid w:val="003A1EDD"/>
    <w:rsid w:val="003E73CB"/>
    <w:rsid w:val="0052537A"/>
    <w:rsid w:val="00535F36"/>
    <w:rsid w:val="0060797F"/>
    <w:rsid w:val="006730E4"/>
    <w:rsid w:val="006C4A46"/>
    <w:rsid w:val="00795C7C"/>
    <w:rsid w:val="007B553A"/>
    <w:rsid w:val="007D6118"/>
    <w:rsid w:val="00821331"/>
    <w:rsid w:val="0083063C"/>
    <w:rsid w:val="008702B7"/>
    <w:rsid w:val="0087298C"/>
    <w:rsid w:val="008A65C3"/>
    <w:rsid w:val="008B337B"/>
    <w:rsid w:val="0090730B"/>
    <w:rsid w:val="0091389A"/>
    <w:rsid w:val="00936881"/>
    <w:rsid w:val="00965B46"/>
    <w:rsid w:val="00965F8E"/>
    <w:rsid w:val="009E34B5"/>
    <w:rsid w:val="00A01B00"/>
    <w:rsid w:val="00A4435D"/>
    <w:rsid w:val="00B414DB"/>
    <w:rsid w:val="00BE43FE"/>
    <w:rsid w:val="00BE760F"/>
    <w:rsid w:val="00C07348"/>
    <w:rsid w:val="00C53353"/>
    <w:rsid w:val="00C96416"/>
    <w:rsid w:val="00CB6EBE"/>
    <w:rsid w:val="00D36DE4"/>
    <w:rsid w:val="00D455BA"/>
    <w:rsid w:val="00D96137"/>
    <w:rsid w:val="00DA57FC"/>
    <w:rsid w:val="00E35FC7"/>
    <w:rsid w:val="00ED5488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480AE-756C-4E4B-A6FB-FA78DE9D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A57FC"/>
    <w:pPr>
      <w:tabs>
        <w:tab w:val="left" w:pos="720"/>
      </w:tabs>
      <w:suppressAutoHyphens/>
      <w:spacing w:after="200" w:line="276" w:lineRule="auto"/>
    </w:pPr>
    <w:rPr>
      <w:rFonts w:ascii="Calibri" w:eastAsia="Droid Sans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5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7FC"/>
    <w:rPr>
      <w:rFonts w:ascii="Calibri" w:eastAsia="Droid Sans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DA57FC"/>
    <w:pPr>
      <w:tabs>
        <w:tab w:val="clear" w:pos="720"/>
      </w:tabs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DA57FC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FC"/>
    <w:rPr>
      <w:rFonts w:ascii="Segoe UI" w:eastAsia="Droid Sans" w:hAnsi="Segoe UI" w:cs="Segoe UI"/>
      <w:sz w:val="18"/>
      <w:szCs w:val="18"/>
    </w:rPr>
  </w:style>
  <w:style w:type="paragraph" w:customStyle="1" w:styleId="m-4165183195793105770msoplaintext">
    <w:name w:val="m_-4165183195793105770msoplaintext"/>
    <w:basedOn w:val="Normal"/>
    <w:rsid w:val="0052537A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1894462152301904646m-5576737694801970351gmail-m-8920454981275975989gmail-im">
    <w:name w:val="m_1894462152301904646m_-5576737694801970351gmail-m_-8920454981275975989gmail-im"/>
    <w:basedOn w:val="DefaultParagraphFont"/>
    <w:rsid w:val="00D96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</Company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2017-11-14T10:32:00Z</dcterms:created>
  <dcterms:modified xsi:type="dcterms:W3CDTF">2017-11-14T10:42:00Z</dcterms:modified>
</cp:coreProperties>
</file>